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2E" w:rsidRPr="004729F4" w:rsidRDefault="004729F4" w:rsidP="004729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729F4">
        <w:rPr>
          <w:rFonts w:ascii="Times New Roman" w:hAnsi="Times New Roman" w:cs="Times New Roman"/>
          <w:b/>
          <w:sz w:val="24"/>
          <w:szCs w:val="24"/>
        </w:rPr>
        <w:t>A Proposal for Strategic Opportunity Hiring in English</w:t>
      </w:r>
    </w:p>
    <w:p w:rsidR="004729F4" w:rsidRPr="004729F4" w:rsidRDefault="004729F4" w:rsidP="004729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29F4">
        <w:rPr>
          <w:rFonts w:ascii="Times New Roman" w:hAnsi="Times New Roman" w:cs="Times New Roman"/>
          <w:sz w:val="24"/>
          <w:szCs w:val="24"/>
        </w:rPr>
        <w:t>Laura Severin</w:t>
      </w:r>
    </w:p>
    <w:p w:rsidR="00134D57" w:rsidRDefault="00134D57" w:rsidP="007C442E">
      <w:pPr>
        <w:rPr>
          <w:rFonts w:ascii="Times New Roman" w:hAnsi="Times New Roman" w:cs="Times New Roman"/>
          <w:sz w:val="24"/>
          <w:szCs w:val="24"/>
        </w:rPr>
      </w:pPr>
    </w:p>
    <w:p w:rsidR="007C442E" w:rsidRPr="007C442E" w:rsidRDefault="007C442E" w:rsidP="007C442E">
      <w:pPr>
        <w:rPr>
          <w:rFonts w:ascii="Times New Roman" w:hAnsi="Times New Roman" w:cs="Times New Roman"/>
          <w:sz w:val="24"/>
          <w:szCs w:val="24"/>
        </w:rPr>
      </w:pPr>
      <w:r w:rsidRPr="007C442E">
        <w:rPr>
          <w:rFonts w:ascii="Times New Roman" w:hAnsi="Times New Roman" w:cs="Times New Roman"/>
          <w:sz w:val="24"/>
          <w:szCs w:val="24"/>
        </w:rPr>
        <w:t xml:space="preserve">As most of you are aware, NC State has a Target of Opportunity hiring program for the following purposes:  </w:t>
      </w:r>
    </w:p>
    <w:p w:rsidR="007C442E" w:rsidRDefault="007C442E" w:rsidP="007C442E">
      <w:pP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</w:pPr>
      <w:proofErr w:type="gramStart"/>
      <w:r w:rsidRPr="007C442E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hiring</w:t>
      </w:r>
      <w:proofErr w:type="gramEnd"/>
      <w:r w:rsidRPr="007C442E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 xml:space="preserve"> nationally renowned scholars in targeted curricular growth areas</w:t>
      </w:r>
      <w:r w:rsidRPr="007C442E">
        <w:rPr>
          <w:rFonts w:ascii="Times New Roman" w:hAnsi="Times New Roman" w:cs="Times New Roman"/>
          <w:color w:val="201F1F"/>
          <w:sz w:val="24"/>
          <w:szCs w:val="24"/>
        </w:rPr>
        <w:br/>
      </w:r>
      <w:r w:rsidRPr="007C442E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attracting outstanding senior scholars</w:t>
      </w:r>
      <w:r w:rsidRPr="007C442E">
        <w:rPr>
          <w:rFonts w:ascii="Times New Roman" w:hAnsi="Times New Roman" w:cs="Times New Roman"/>
          <w:color w:val="201F1F"/>
          <w:sz w:val="24"/>
          <w:szCs w:val="24"/>
        </w:rPr>
        <w:br/>
      </w:r>
      <w:r w:rsidRPr="007C442E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adding senior leadership to a program</w:t>
      </w:r>
      <w:r w:rsidRPr="007C442E">
        <w:rPr>
          <w:rFonts w:ascii="Times New Roman" w:hAnsi="Times New Roman" w:cs="Times New Roman"/>
          <w:color w:val="201F1F"/>
          <w:sz w:val="24"/>
          <w:szCs w:val="24"/>
        </w:rPr>
        <w:br/>
      </w:r>
      <w:r w:rsidRPr="007C442E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diversifying the faculty</w:t>
      </w:r>
      <w:r w:rsidRPr="007C442E">
        <w:rPr>
          <w:rFonts w:ascii="Times New Roman" w:hAnsi="Times New Roman" w:cs="Times New Roman"/>
          <w:color w:val="201F1F"/>
          <w:sz w:val="24"/>
          <w:szCs w:val="24"/>
        </w:rPr>
        <w:br/>
      </w:r>
      <w:r w:rsidRPr="007C442E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accommodating spousal or partner hires.</w:t>
      </w:r>
    </w:p>
    <w:p w:rsidR="00C52414" w:rsidRDefault="00C52414" w:rsidP="00C52414">
      <w:pP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It is often the case that each hire is financed somewhat differently, but the costs are typically shared between the department, t</w:t>
      </w:r>
      <w:r w:rsidR="004729F4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he college, and the Provost or external i</w:t>
      </w:r>
      <w: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nstitution (i.e. Duke, etc.).  The English department has done very well with opportunity hires.  However, our budget is now much more constrained.  In order to ensur</w:t>
      </w:r>
      <w:r w:rsidR="0027635F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e that we will have the hires we need for the future,</w:t>
      </w:r>
      <w:r w:rsidR="00FC539C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 xml:space="preserve"> as represented in our five-year hiring plan,</w:t>
      </w:r>
      <w: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 xml:space="preserve"> I am proposing the following set of</w:t>
      </w:r>
      <w:r w:rsidR="0027635F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guidelines for</w:t>
      </w:r>
      <w:r w:rsidR="00D74651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 xml:space="preserve"> opportunity hiring in</w:t>
      </w:r>
      <w: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 xml:space="preserve"> the department:</w:t>
      </w:r>
    </w:p>
    <w:p w:rsidR="00C52414" w:rsidRDefault="00C52414" w:rsidP="00C524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Departmental investment will necessarily be limited</w:t>
      </w:r>
      <w:r w:rsidR="00134D57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 xml:space="preserve"> (1-2 over five years?)</w:t>
      </w:r>
    </w:p>
    <w:p w:rsidR="00134D57" w:rsidRDefault="00134D57" w:rsidP="00134D57">
      <w:pPr>
        <w:pStyle w:val="ListParagraph"/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</w:pPr>
    </w:p>
    <w:p w:rsidR="00C52414" w:rsidRDefault="000E06D1" w:rsidP="00C524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Priorities: Departmental Need (as spelled out by the five-year</w:t>
      </w:r>
      <w:bookmarkStart w:id="0" w:name="_GoBack"/>
      <w:bookmarkEnd w:id="0"/>
      <w: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 xml:space="preserve"> hiring plan)</w:t>
      </w:r>
      <w:r w:rsidR="0027635F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,</w:t>
      </w:r>
      <w:r w:rsidR="00C52414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 xml:space="preserve"> Diversity, Spousal Hires</w:t>
      </w:r>
      <w:r w:rsidR="0027635F"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 xml:space="preserve"> (where appropriate) to secure the department’s top candidates</w:t>
      </w:r>
    </w:p>
    <w:p w:rsidR="00C52414" w:rsidRPr="00C52414" w:rsidRDefault="00C52414" w:rsidP="00C52414">
      <w:pPr>
        <w:pStyle w:val="ListParagraph"/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</w:pPr>
    </w:p>
    <w:p w:rsidR="00C52414" w:rsidRDefault="00B40CC1" w:rsidP="00C524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1F1F"/>
          <w:sz w:val="24"/>
          <w:szCs w:val="24"/>
          <w:shd w:val="clear" w:color="auto" w:fill="FFFFFF"/>
        </w:rPr>
        <w:t>Process</w:t>
      </w:r>
    </w:p>
    <w:p w:rsidR="0039015D" w:rsidRDefault="0039015D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="00134D57" w:rsidRPr="00134D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Step 1</w:t>
      </w:r>
      <w:r w:rsidR="00134D57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52414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>The Head will request fee</w:t>
      </w:r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>dback from faculty in the appropriate discipline</w:t>
      </w:r>
      <w:r w:rsidR="00C52414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</w:p>
    <w:p w:rsidR="0039015D" w:rsidRDefault="0039015D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Hiring Committee (Reps from film and linguistics will be added to the Hiring </w:t>
      </w:r>
    </w:p>
    <w:p w:rsidR="00014D30" w:rsidRDefault="0039015D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>Committee)</w:t>
      </w:r>
    </w:p>
    <w:p w:rsidR="00134D57" w:rsidRPr="00134D57" w:rsidRDefault="00134D57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015D" w:rsidRDefault="0039015D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="00134D57" w:rsidRPr="00134D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Step 2</w:t>
      </w:r>
      <w:r w:rsidR="00134D57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>This feedback, along with the Head’s feedback and a CV for the candidate, will</w:t>
      </w:r>
    </w:p>
    <w:p w:rsidR="00014D30" w:rsidRDefault="0039015D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>be</w:t>
      </w:r>
      <w:proofErr w:type="gramEnd"/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provided to the DVF through </w:t>
      </w:r>
      <w:proofErr w:type="spellStart"/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>moodle</w:t>
      </w:r>
      <w:proofErr w:type="spellEnd"/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initial discussion</w:t>
      </w:r>
    </w:p>
    <w:p w:rsidR="00134D57" w:rsidRPr="00134D57" w:rsidRDefault="00134D57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4D30" w:rsidRDefault="0039015D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="00134D57" w:rsidRPr="00134D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Step: 3</w:t>
      </w:r>
      <w:r w:rsid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>The DVF will meet for discussion</w:t>
      </w:r>
      <w:r w:rsid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(if time permits)</w:t>
      </w:r>
    </w:p>
    <w:p w:rsidR="00134D57" w:rsidRPr="00134D57" w:rsidRDefault="00134D57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4D30" w:rsidRDefault="0039015D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="00134D57" w:rsidRPr="00134D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Step 4</w:t>
      </w:r>
      <w:r w:rsidR="00134D57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>The DVF will vote on whether to interview the candidate in question</w:t>
      </w:r>
    </w:p>
    <w:p w:rsidR="00134D57" w:rsidRPr="00134D57" w:rsidRDefault="00134D57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015D" w:rsidRDefault="0039015D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="00134D57" w:rsidRPr="00134D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Step 5</w:t>
      </w:r>
      <w:r w:rsidR="00134D57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If a candidate </w:t>
      </w:r>
      <w:proofErr w:type="gramStart"/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>is interviewed</w:t>
      </w:r>
      <w:proofErr w:type="gramEnd"/>
      <w:r w:rsidR="00014D30" w:rsidRPr="00134D57">
        <w:rPr>
          <w:rFonts w:ascii="Times New Roman" w:hAnsi="Times New Roman" w:cs="Times New Roman"/>
          <w:sz w:val="24"/>
          <w:szCs w:val="24"/>
          <w:shd w:val="clear" w:color="auto" w:fill="FFFFFF"/>
        </w:rPr>
        <w:t>, the D</w:t>
      </w:r>
      <w:r w:rsidR="00041775">
        <w:rPr>
          <w:rFonts w:ascii="Times New Roman" w:hAnsi="Times New Roman" w:cs="Times New Roman"/>
          <w:sz w:val="24"/>
          <w:szCs w:val="24"/>
          <w:shd w:val="clear" w:color="auto" w:fill="FFFFFF"/>
        </w:rPr>
        <w:t>VF will then vote on the hire and the</w:t>
      </w:r>
    </w:p>
    <w:p w:rsidR="007C442E" w:rsidRPr="00134D57" w:rsidRDefault="0039015D" w:rsidP="00134D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041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41775">
        <w:rPr>
          <w:rFonts w:ascii="Times New Roman" w:hAnsi="Times New Roman" w:cs="Times New Roman"/>
          <w:sz w:val="24"/>
          <w:szCs w:val="24"/>
          <w:shd w:val="clear" w:color="auto" w:fill="FFFFFF"/>
        </w:rPr>
        <w:t>candidate’s</w:t>
      </w:r>
      <w:proofErr w:type="gramEnd"/>
      <w:r w:rsidR="00041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rank</w:t>
      </w:r>
    </w:p>
    <w:sectPr w:rsidR="007C442E" w:rsidRPr="00134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7FF"/>
    <w:multiLevelType w:val="hybridMultilevel"/>
    <w:tmpl w:val="8AFA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76241"/>
    <w:multiLevelType w:val="hybridMultilevel"/>
    <w:tmpl w:val="68340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AC4226"/>
    <w:multiLevelType w:val="hybridMultilevel"/>
    <w:tmpl w:val="D3CE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F6848"/>
    <w:multiLevelType w:val="hybridMultilevel"/>
    <w:tmpl w:val="C964A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2E"/>
    <w:rsid w:val="00014D30"/>
    <w:rsid w:val="00041775"/>
    <w:rsid w:val="000E06D1"/>
    <w:rsid w:val="00134D57"/>
    <w:rsid w:val="002307EC"/>
    <w:rsid w:val="0027635F"/>
    <w:rsid w:val="0039015D"/>
    <w:rsid w:val="004729F4"/>
    <w:rsid w:val="004F791F"/>
    <w:rsid w:val="00737911"/>
    <w:rsid w:val="007C2FA6"/>
    <w:rsid w:val="007C442E"/>
    <w:rsid w:val="007D3259"/>
    <w:rsid w:val="00B40CC1"/>
    <w:rsid w:val="00C52414"/>
    <w:rsid w:val="00D74651"/>
    <w:rsid w:val="00DF73CC"/>
    <w:rsid w:val="00E84833"/>
    <w:rsid w:val="00F214F1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8F98"/>
  <w15:docId w15:val="{1DEA7158-56BB-49E9-998C-A5DC6DBC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42E"/>
    <w:pPr>
      <w:ind w:left="720"/>
      <w:contextualSpacing/>
    </w:pPr>
  </w:style>
  <w:style w:type="paragraph" w:styleId="NoSpacing">
    <w:name w:val="No Spacing"/>
    <w:uiPriority w:val="1"/>
    <w:qFormat/>
    <w:rsid w:val="00472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Laura Severin</cp:lastModifiedBy>
  <cp:revision>9</cp:revision>
  <dcterms:created xsi:type="dcterms:W3CDTF">2018-03-18T21:29:00Z</dcterms:created>
  <dcterms:modified xsi:type="dcterms:W3CDTF">2018-03-29T20:20:00Z</dcterms:modified>
</cp:coreProperties>
</file>